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E77C" w14:textId="77777777" w:rsidR="00F64108" w:rsidRDefault="00431734">
      <w:pPr>
        <w:rPr>
          <w:lang w:val="en-US"/>
        </w:rPr>
      </w:pPr>
      <w:r w:rsidRPr="00431734">
        <w:rPr>
          <w:rFonts w:ascii="Calibri" w:eastAsia="Times New Roman" w:hAnsi="Calibri" w:cs="Calibri"/>
          <w:color w:val="000000"/>
        </w:rPr>
        <w:t>IMAGINE MARKETING LIMITED</w:t>
      </w:r>
      <w:r>
        <w:rPr>
          <w:lang w:val="en-US"/>
        </w:rPr>
        <w:t xml:space="preserve"> Unlisted</w:t>
      </w:r>
      <w:r w:rsidRPr="00431734">
        <w:rPr>
          <w:lang w:val="en-US"/>
        </w:rPr>
        <w:t xml:space="preserve"> Shares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6470"/>
      </w:tblGrid>
      <w:tr w:rsidR="005E25B3" w:rsidRPr="00361CDD" w14:paraId="03680FB5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62822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E8103" w14:textId="77777777" w:rsidR="00361CDD" w:rsidRPr="00361CDD" w:rsidRDefault="0043173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31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IMAGINE MARKETING LIMITED</w:t>
            </w:r>
          </w:p>
        </w:tc>
      </w:tr>
      <w:tr w:rsidR="005E25B3" w:rsidRPr="00361CDD" w14:paraId="7CCC5647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F4E66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F6903" w14:textId="77777777" w:rsidR="00361CDD" w:rsidRPr="00361CDD" w:rsidRDefault="0043173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WEARABLES</w:t>
            </w:r>
          </w:p>
        </w:tc>
      </w:tr>
      <w:tr w:rsidR="005E25B3" w:rsidRPr="00361CDD" w14:paraId="4D5AAA4C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6D8DB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A1529" w14:textId="77777777" w:rsidR="00361CDD" w:rsidRPr="00361CDD" w:rsidRDefault="0043173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31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INE03AV01027</w:t>
            </w:r>
          </w:p>
        </w:tc>
      </w:tr>
      <w:tr w:rsidR="005E25B3" w:rsidRPr="00361CDD" w14:paraId="6EB966DC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40EBC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61612" w14:textId="77777777" w:rsidR="00361CDD" w:rsidRPr="00361CDD" w:rsidRDefault="00595D56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Rs.1</w:t>
            </w:r>
            <w:r w:rsidR="00361CDD"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/-</w:t>
            </w:r>
          </w:p>
        </w:tc>
      </w:tr>
      <w:tr w:rsidR="005E25B3" w:rsidRPr="00361CDD" w14:paraId="728F3761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BFA36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ABFDC" w14:textId="77777777" w:rsidR="001C1B00" w:rsidRPr="00361CDD" w:rsidRDefault="0043173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31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AMAN GUPTA  and SAMEER MEHTA</w:t>
            </w:r>
          </w:p>
        </w:tc>
      </w:tr>
      <w:tr w:rsidR="005E25B3" w:rsidRPr="00361CDD" w14:paraId="085C7274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C89FB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66B3A" w14:textId="77777777" w:rsidR="00361CDD" w:rsidRPr="00361CDD" w:rsidRDefault="0043173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1A0D9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www.boat-life</w:t>
              </w:r>
              <w:r w:rsidRPr="001A0D9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</w:t>
              </w:r>
              <w:r w:rsidRPr="001A0D9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tyle.com</w:t>
              </w:r>
            </w:hyperlink>
            <w:r>
              <w:t xml:space="preserve"> </w:t>
            </w:r>
          </w:p>
        </w:tc>
      </w:tr>
      <w:tr w:rsidR="005E25B3" w:rsidRPr="00361CDD" w14:paraId="61C00C44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F9292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EASTBLISHMENT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6E15A" w14:textId="77777777" w:rsidR="00361CDD" w:rsidRPr="00361CDD" w:rsidRDefault="0043173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</w:t>
            </w:r>
            <w:r w:rsidR="00D27D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</w:tr>
      <w:tr w:rsidR="005E25B3" w:rsidRPr="00361CDD" w14:paraId="1431419C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6CFD" w14:textId="77777777" w:rsidR="00FB344A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8E90B" w14:textId="77777777" w:rsidR="00FB344A" w:rsidRPr="00361CDD" w:rsidRDefault="0043173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31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CORPORATE AVENUE-2, 505, CHAKALA, ANDHERI East, MUMBAI, MAHARASHTRA - 400053</w:t>
            </w:r>
          </w:p>
        </w:tc>
      </w:tr>
    </w:tbl>
    <w:p w14:paraId="40AEC5C1" w14:textId="77777777" w:rsidR="00361CDD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BE54CEA" w14:textId="77777777" w:rsidR="00FB344A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1085" w14:paraId="1EC09346" w14:textId="77777777" w:rsidTr="005E25B3">
        <w:tc>
          <w:tcPr>
            <w:tcW w:w="3114" w:type="dxa"/>
          </w:tcPr>
          <w:p w14:paraId="76C471A4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902" w:type="dxa"/>
          </w:tcPr>
          <w:p w14:paraId="6948891A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351085" w14:paraId="5F128194" w14:textId="77777777" w:rsidTr="005E25B3">
        <w:tc>
          <w:tcPr>
            <w:tcW w:w="3114" w:type="dxa"/>
          </w:tcPr>
          <w:p w14:paraId="5CDE9C53" w14:textId="77777777" w:rsidR="00351085" w:rsidRDefault="0043173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 xml:space="preserve">Aman Gupta </w:t>
            </w:r>
          </w:p>
        </w:tc>
        <w:tc>
          <w:tcPr>
            <w:tcW w:w="5902" w:type="dxa"/>
          </w:tcPr>
          <w:p w14:paraId="63200952" w14:textId="77777777" w:rsidR="00351085" w:rsidRDefault="00431734" w:rsidP="0032138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Whole Time</w:t>
            </w:r>
            <w:r w:rsidR="005E25B3">
              <w:rPr>
                <w:rFonts w:ascii="Source Sans Pro" w:hAnsi="Source Sans Pro"/>
                <w:shd w:val="clear" w:color="auto" w:fill="FFFFFF"/>
              </w:rPr>
              <w:t xml:space="preserve"> Director </w:t>
            </w:r>
          </w:p>
        </w:tc>
      </w:tr>
      <w:tr w:rsidR="00351085" w14:paraId="263E6245" w14:textId="77777777" w:rsidTr="005E25B3">
        <w:tc>
          <w:tcPr>
            <w:tcW w:w="3114" w:type="dxa"/>
          </w:tcPr>
          <w:p w14:paraId="6401EF18" w14:textId="77777777" w:rsidR="00351085" w:rsidRDefault="0043173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Sameer Mehta</w:t>
            </w:r>
          </w:p>
        </w:tc>
        <w:tc>
          <w:tcPr>
            <w:tcW w:w="5902" w:type="dxa"/>
          </w:tcPr>
          <w:p w14:paraId="393E4DE0" w14:textId="77777777" w:rsidR="00351085" w:rsidRDefault="0043173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 xml:space="preserve">Whole Time </w:t>
            </w:r>
            <w:r w:rsidR="00E830C8">
              <w:rPr>
                <w:rFonts w:ascii="Source Sans Pro" w:hAnsi="Source Sans Pro"/>
                <w:shd w:val="clear" w:color="auto" w:fill="FFFFFF"/>
              </w:rPr>
              <w:t>Director</w:t>
            </w:r>
          </w:p>
        </w:tc>
      </w:tr>
      <w:tr w:rsidR="00351085" w14:paraId="2B450367" w14:textId="77777777" w:rsidTr="005E25B3">
        <w:tc>
          <w:tcPr>
            <w:tcW w:w="3114" w:type="dxa"/>
          </w:tcPr>
          <w:p w14:paraId="424CA704" w14:textId="77777777" w:rsidR="00351085" w:rsidRDefault="00BD5A0F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Anish Saraf</w:t>
            </w:r>
          </w:p>
        </w:tc>
        <w:tc>
          <w:tcPr>
            <w:tcW w:w="5902" w:type="dxa"/>
          </w:tcPr>
          <w:p w14:paraId="11B015E7" w14:textId="77777777" w:rsidR="00351085" w:rsidRDefault="00BD5A0F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 xml:space="preserve">Non - Executive </w:t>
            </w:r>
            <w:r w:rsidR="00E830C8">
              <w:rPr>
                <w:rFonts w:ascii="Source Sans Pro" w:hAnsi="Source Sans Pro"/>
                <w:shd w:val="clear" w:color="auto" w:fill="FFFFFF"/>
              </w:rPr>
              <w:t>Director</w:t>
            </w:r>
          </w:p>
        </w:tc>
      </w:tr>
    </w:tbl>
    <w:p w14:paraId="11A06102" w14:textId="77777777" w:rsidR="00351085" w:rsidRDefault="00351085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0B6545B" w14:textId="77777777" w:rsidR="005478DC" w:rsidRDefault="005478DC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5478D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Imagine Marketing India (</w:t>
      </w:r>
      <w:r w:rsidRPr="005478DC">
        <w:rPr>
          <w:rFonts w:ascii="Arial" w:hAnsi="Arial" w:cs="Arial" w:hint="eastAsia"/>
          <w:color w:val="58595B"/>
          <w:sz w:val="21"/>
          <w:szCs w:val="21"/>
          <w:shd w:val="clear" w:color="auto" w:fill="FFFFFF"/>
          <w:lang w:val="en-US"/>
        </w:rPr>
        <w:t>boat</w:t>
      </w:r>
      <w:r w:rsidRPr="005478D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) 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</w:t>
      </w:r>
      <w:r w:rsidRPr="005478D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the parent company of audio &amp; wearable brand </w:t>
      </w:r>
      <w:proofErr w:type="spellStart"/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boAt</w:t>
      </w:r>
      <w:proofErr w:type="spellEnd"/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. </w:t>
      </w:r>
    </w:p>
    <w:p w14:paraId="22E7AEBE" w14:textId="77777777" w:rsidR="00A37346" w:rsidRDefault="005478DC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5478D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Imagine Marketing India (</w:t>
      </w:r>
      <w:r w:rsidRPr="005478DC">
        <w:rPr>
          <w:rFonts w:ascii="Arial" w:hAnsi="Arial" w:cs="Arial" w:hint="eastAsia"/>
          <w:color w:val="58595B"/>
          <w:sz w:val="21"/>
          <w:szCs w:val="21"/>
          <w:shd w:val="clear" w:color="auto" w:fill="FFFFFF"/>
          <w:lang w:val="en-US"/>
        </w:rPr>
        <w:t>boat</w:t>
      </w:r>
      <w:r w:rsidRPr="005478D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)Ranked Amongst The Top 5 Wearable Companies Globally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.</w:t>
      </w:r>
    </w:p>
    <w:p w14:paraId="7DCEFD99" w14:textId="3E74D3A1" w:rsidR="007D1BEE" w:rsidRDefault="005478DC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5478D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The leading market research and advisory firm, International Data Corporation (IDC) deemed Imagine Marketing India 5th position globally in its Worldwide Quarterly Wearable Device Tracker Q2CY2022.</w:t>
      </w:r>
    </w:p>
    <w:p w14:paraId="08E3CEEC" w14:textId="77777777" w:rsidR="005478DC" w:rsidRDefault="005478DC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5478D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The company was ranked keeping the affordability, availability, seamless &amp; advanced functionalities such as ANC, and introducing low-latency for gamers in its innovatively designed products.</w:t>
      </w:r>
    </w:p>
    <w:p w14:paraId="552DBC48" w14:textId="77777777" w:rsidR="00FE754D" w:rsidRDefault="00595D56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595D56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The wearable category has also proven to be the fastest-growing category for Imagine Marketing India, showing strong momentum with &gt;145% growth over the last year.  </w:t>
      </w:r>
    </w:p>
    <w:p w14:paraId="2685DC6C" w14:textId="4A8E6E64" w:rsidR="007D1BEE" w:rsidRDefault="00595D56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595D56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The brand is now able to introduce items more quickly and at affordable prices as "Make in India" scales up.</w:t>
      </w:r>
    </w:p>
    <w:p w14:paraId="7865E6E9" w14:textId="77777777" w:rsidR="00595D56" w:rsidRDefault="00595D56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78586403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7201D287" w14:textId="77777777" w:rsidR="00595D56" w:rsidRDefault="007D1BEE" w:rsidP="00595D56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Products of company</w:t>
      </w:r>
    </w:p>
    <w:p w14:paraId="4AF68698" w14:textId="77777777" w:rsidR="00595D56" w:rsidRPr="00595D56" w:rsidRDefault="00595D56" w:rsidP="00595D56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595D56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True Wireless Earbuds</w:t>
      </w:r>
    </w:p>
    <w:p w14:paraId="6E96514E" w14:textId="77777777" w:rsidR="007D1BEE" w:rsidRPr="00595D56" w:rsidRDefault="00595D56" w:rsidP="00595D56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595D56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Wireless Speakers</w:t>
      </w:r>
    </w:p>
    <w:p w14:paraId="17BA003E" w14:textId="77777777" w:rsidR="00595D56" w:rsidRPr="00595D56" w:rsidRDefault="00595D56" w:rsidP="00595D56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Trimmers </w:t>
      </w:r>
    </w:p>
    <w:p w14:paraId="55A81B5F" w14:textId="77777777" w:rsidR="00595D56" w:rsidRPr="00595D56" w:rsidRDefault="00595D56" w:rsidP="00595D56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Chargers</w:t>
      </w:r>
    </w:p>
    <w:p w14:paraId="2D2EE4FA" w14:textId="77777777" w:rsidR="00595D56" w:rsidRPr="00595D56" w:rsidRDefault="00595D56" w:rsidP="00595D56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Smart watch</w:t>
      </w:r>
    </w:p>
    <w:p w14:paraId="7B132003" w14:textId="77777777" w:rsidR="00595D56" w:rsidRPr="00595D56" w:rsidRDefault="003D76BC" w:rsidP="00595D56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Bluetooth</w:t>
      </w:r>
      <w:r w:rsidR="00595D56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Headphones</w:t>
      </w:r>
    </w:p>
    <w:p w14:paraId="27C00116" w14:textId="77777777" w:rsidR="00595D56" w:rsidRPr="00595D56" w:rsidRDefault="00595D56" w:rsidP="00595D56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Car Accessories </w:t>
      </w:r>
    </w:p>
    <w:p w14:paraId="0BF67559" w14:textId="77777777" w:rsidR="00595D56" w:rsidRPr="00595D56" w:rsidRDefault="00595D56" w:rsidP="00595D56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Gaming Headphones</w:t>
      </w:r>
    </w:p>
    <w:p w14:paraId="4B44C33E" w14:textId="569CFAB5" w:rsidR="006C25B3" w:rsidRPr="00FE754D" w:rsidRDefault="00595D56" w:rsidP="00FE754D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595D56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</w:p>
    <w:p w14:paraId="28030DB9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NEWS</w:t>
      </w:r>
    </w:p>
    <w:p w14:paraId="183230C6" w14:textId="77777777" w:rsidR="001C31FF" w:rsidRDefault="001C31F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6" w:history="1">
        <w:r w:rsidRPr="00733E3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https://www.moneycontrol.com/news/tags/imagine-marketing.html</w:t>
        </w:r>
      </w:hyperlink>
    </w:p>
    <w:p w14:paraId="5885E91B" w14:textId="77777777" w:rsidR="001C31FF" w:rsidRDefault="001C31F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7" w:history="1">
        <w:r w:rsidRPr="00733E3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https://economictimes.indiatimes.com/industry/cons-products/electronics/boats-parent-brand-imagine-marketing-india-in-talks-with-investors-to-raise-funds/articleshow/110876947.cms?from=mdr</w:t>
        </w:r>
      </w:hyperlink>
    </w:p>
    <w:p w14:paraId="244C8E19" w14:textId="77777777" w:rsidR="001C31FF" w:rsidRDefault="001C31F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8" w:history="1">
        <w:r w:rsidRPr="00733E3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https://www.business-standard.com/markets/ipo/imagine-marketing-ltd-ipo-75286</w:t>
        </w:r>
      </w:hyperlink>
    </w:p>
    <w:p w14:paraId="27F40E08" w14:textId="77777777" w:rsidR="001C31FF" w:rsidRPr="007D1BEE" w:rsidRDefault="001C31F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58CAFE2E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7E860A2B" w14:textId="77777777" w:rsidR="007D1BEE" w:rsidRPr="00361CDD" w:rsidRDefault="007D1BEE">
      <w:pPr>
        <w:rPr>
          <w:lang w:val="en-US"/>
        </w:rPr>
      </w:pPr>
    </w:p>
    <w:sectPr w:rsidR="007D1BEE" w:rsidRPr="00361CDD" w:rsidSect="006C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D3EA1"/>
    <w:multiLevelType w:val="hybridMultilevel"/>
    <w:tmpl w:val="F04E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688522">
    <w:abstractNumId w:val="1"/>
  </w:num>
  <w:num w:numId="2" w16cid:durableId="196360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DD"/>
    <w:rsid w:val="001B7117"/>
    <w:rsid w:val="001C1B00"/>
    <w:rsid w:val="001C31FF"/>
    <w:rsid w:val="00321384"/>
    <w:rsid w:val="00351085"/>
    <w:rsid w:val="00361CDD"/>
    <w:rsid w:val="003D76BC"/>
    <w:rsid w:val="00431734"/>
    <w:rsid w:val="005478DC"/>
    <w:rsid w:val="00595D56"/>
    <w:rsid w:val="005E25B3"/>
    <w:rsid w:val="006C25B3"/>
    <w:rsid w:val="006C669D"/>
    <w:rsid w:val="006C763B"/>
    <w:rsid w:val="00771CF6"/>
    <w:rsid w:val="007D1BEE"/>
    <w:rsid w:val="007F3750"/>
    <w:rsid w:val="00881720"/>
    <w:rsid w:val="00975F60"/>
    <w:rsid w:val="00A37346"/>
    <w:rsid w:val="00A70C79"/>
    <w:rsid w:val="00BD5A0F"/>
    <w:rsid w:val="00C24D8E"/>
    <w:rsid w:val="00D27D39"/>
    <w:rsid w:val="00E830C8"/>
    <w:rsid w:val="00F64108"/>
    <w:rsid w:val="00F71A9A"/>
    <w:rsid w:val="00FB344A"/>
    <w:rsid w:val="00FE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D982"/>
  <w15:docId w15:val="{613B7EDF-1076-4936-ACA0-FF88A7D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B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-standard.com/markets/ipo/imagine-marketing-ltd-ipo-752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ictimes.indiatimes.com/industry/cons-products/electronics/boats-parent-brand-imagine-marketing-india-in-talks-with-investors-to-raise-funds/articleshow/110876947.cms?from=m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eycontrol.com/news/tags/imagine-marketing.html" TargetMode="External"/><Relationship Id="rId5" Type="http://schemas.openxmlformats.org/officeDocument/2006/relationships/hyperlink" Target="http://www.boat-lifesty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11</cp:revision>
  <dcterms:created xsi:type="dcterms:W3CDTF">2025-01-29T12:00:00Z</dcterms:created>
  <dcterms:modified xsi:type="dcterms:W3CDTF">2025-02-01T08:53:00Z</dcterms:modified>
</cp:coreProperties>
</file>